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320285E5" w:rsidR="00356E62" w:rsidRPr="00E21EFB" w:rsidRDefault="00115D93" w:rsidP="003737E3">
      <w:pPr>
        <w:pStyle w:val="Title"/>
      </w:pPr>
      <w:r w:rsidRPr="00E21EFB">
        <w:t>EuroHPC</w:t>
      </w:r>
      <w:r w:rsidR="00023065">
        <w:t xml:space="preserve"> J</w:t>
      </w:r>
      <w:r w:rsidR="004641DE">
        <w:t xml:space="preserve">oint </w:t>
      </w:r>
      <w:r w:rsidR="00023065">
        <w:t>U</w:t>
      </w:r>
      <w:r w:rsidR="004641DE">
        <w:t>ndertaking (JU)</w:t>
      </w:r>
      <w:r w:rsidRPr="00E21EFB">
        <w:t xml:space="preserve"> </w:t>
      </w:r>
      <w:r w:rsidR="00144A28">
        <w:t>Development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E21EFB" w:rsidRDefault="00115D93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799EF4BB" w:rsidR="00115D93" w:rsidRPr="00E21EFB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144A28">
        <w:rPr>
          <w:lang w:val="en-US"/>
        </w:rPr>
        <w:t xml:space="preserve">Development </w:t>
      </w:r>
      <w:r w:rsidR="000448E9" w:rsidRPr="00E21EFB">
        <w:rPr>
          <w:lang w:val="en-US"/>
        </w:rPr>
        <w:t>Access</w:t>
      </w: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36BE9635" w:rsidR="00115D93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B307DD">
        <w:rPr>
          <w:rStyle w:val="SubtleEmphasis"/>
        </w:rPr>
        <w:t xml:space="preserve"> (e.g. </w:t>
      </w:r>
      <w:r w:rsidR="00043C0D" w:rsidRPr="00043C0D">
        <w:rPr>
          <w:rStyle w:val="SubtleEmphasis"/>
        </w:rPr>
        <w:t>EHPC-DEV-202</w:t>
      </w:r>
      <w:r w:rsidR="00043C0D">
        <w:rPr>
          <w:rStyle w:val="SubtleEmphasis"/>
        </w:rPr>
        <w:t>X</w:t>
      </w:r>
      <w:r w:rsidR="00043C0D" w:rsidRPr="00043C0D">
        <w:rPr>
          <w:rStyle w:val="SubtleEmphasis"/>
        </w:rPr>
        <w:t>D</w:t>
      </w:r>
      <w:r w:rsidR="0059538F">
        <w:rPr>
          <w:rStyle w:val="SubtleEmphasis"/>
        </w:rPr>
        <w:t>X</w:t>
      </w:r>
      <w:r w:rsidR="00043C0D">
        <w:rPr>
          <w:rStyle w:val="SubtleEmphasis"/>
        </w:rPr>
        <w:t>X</w:t>
      </w:r>
      <w:r w:rsidR="00043C0D" w:rsidRPr="00043C0D">
        <w:rPr>
          <w:rStyle w:val="SubtleEmphasis"/>
        </w:rPr>
        <w:t>-</w:t>
      </w:r>
      <w:r w:rsidR="00043C0D">
        <w:rPr>
          <w:rStyle w:val="SubtleEmphasis"/>
        </w:rPr>
        <w:t>XXX</w:t>
      </w:r>
      <w:r w:rsidR="00B307DD">
        <w:rPr>
          <w:rStyle w:val="SubtleEmphasis"/>
        </w:rPr>
        <w:t>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  <w:bookmarkStart w:id="0" w:name="_Hlk175585628"/>
          </w:p>
        </w:tc>
      </w:tr>
      <w:bookmarkEnd w:id="0"/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28EDFB14" w14:textId="4F10D916" w:rsidR="00A05A48" w:rsidRDefault="00A05A48" w:rsidP="00757C97">
      <w:pPr>
        <w:pStyle w:val="EuroHPCJUHeading2"/>
        <w:spacing w:after="240"/>
      </w:pPr>
      <w:r>
        <w:t>Industry and Public Sector Involverment</w:t>
      </w:r>
      <w:r w:rsidR="00E45970">
        <w:t>, if applicable</w:t>
      </w:r>
    </w:p>
    <w:p w14:paraId="600A3554" w14:textId="721F0CC8" w:rsidR="00A05A48" w:rsidRPr="00757C97" w:rsidRDefault="00757C97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8272"/>
      </w:tblGrid>
      <w:tr w:rsidR="00757C97" w:rsidRPr="00225DC8" w14:paraId="31A11569" w14:textId="77777777" w:rsidTr="000B0078">
        <w:trPr>
          <w:trHeight w:val="651"/>
        </w:trPr>
        <w:sdt>
          <w:sdtPr>
            <w:rPr>
              <w:bCs/>
              <w:lang w:val="en-US"/>
            </w:rPr>
            <w:id w:val="-17446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vAlign w:val="center"/>
              </w:tcPr>
              <w:p w14:paraId="6BE6FEB5" w14:textId="77777777" w:rsidR="00757C97" w:rsidRPr="004976AF" w:rsidRDefault="00757C97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17C6686E" w14:textId="6FC70D5B" w:rsidR="00757C97" w:rsidRPr="00225DC8" w:rsidRDefault="00757C97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Industry involvement</w:t>
            </w:r>
          </w:p>
        </w:tc>
      </w:tr>
      <w:tr w:rsidR="00757C97" w:rsidRPr="00225DC8" w14:paraId="682EE1E4" w14:textId="77777777" w:rsidTr="000B0078">
        <w:trPr>
          <w:trHeight w:val="651"/>
        </w:trPr>
        <w:sdt>
          <w:sdtPr>
            <w:rPr>
              <w:bCs/>
              <w:lang w:val="en-US"/>
            </w:rPr>
            <w:id w:val="198396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vAlign w:val="center"/>
              </w:tcPr>
              <w:p w14:paraId="0BBF21A2" w14:textId="77777777" w:rsidR="00757C97" w:rsidRPr="004976AF" w:rsidRDefault="00757C97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3E79F814" w14:textId="1A2A0D14" w:rsidR="00757C97" w:rsidRPr="00225DC8" w:rsidRDefault="00757C97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Public Sector involvement</w:t>
            </w:r>
          </w:p>
        </w:tc>
      </w:tr>
    </w:tbl>
    <w:p w14:paraId="6C1A8AD2" w14:textId="77777777" w:rsidR="00757C97" w:rsidRDefault="00757C97" w:rsidP="003B26E0">
      <w:pPr>
        <w:spacing w:after="240"/>
        <w:jc w:val="both"/>
        <w:rPr>
          <w:lang w:val="en-US"/>
        </w:rPr>
      </w:pPr>
    </w:p>
    <w:p w14:paraId="581C80D4" w14:textId="72A9AB57" w:rsidR="00757C97" w:rsidRPr="000B0078" w:rsidRDefault="00757C97" w:rsidP="003B26E0">
      <w:pPr>
        <w:spacing w:after="240"/>
        <w:jc w:val="both"/>
        <w:rPr>
          <w:i/>
          <w:iCs/>
          <w:lang w:val="en-US"/>
        </w:rPr>
      </w:pPr>
      <w:r w:rsidRPr="000B0078">
        <w:rPr>
          <w:i/>
          <w:iCs/>
          <w:lang w:val="en-US"/>
        </w:rPr>
        <w:t xml:space="preserve">Please </w:t>
      </w:r>
      <w:r w:rsidR="000B0078" w:rsidRPr="000B0078">
        <w:rPr>
          <w:i/>
          <w:iCs/>
          <w:lang w:val="en-US"/>
        </w:rPr>
        <w:t>explain</w:t>
      </w:r>
      <w:r w:rsidRPr="000B0078">
        <w:rPr>
          <w:i/>
          <w:iCs/>
          <w:lang w:val="en-US"/>
        </w:rPr>
        <w:t xml:space="preserve"> </w:t>
      </w:r>
      <w:r w:rsidR="00B245BC" w:rsidRPr="000B0078">
        <w:rPr>
          <w:i/>
          <w:iCs/>
          <w:lang w:val="en-US"/>
        </w:rPr>
        <w:t>the level of involvement (As PI, Team member or both)</w:t>
      </w:r>
      <w:r w:rsidR="000B0078" w:rsidRPr="000B0078">
        <w:rPr>
          <w:i/>
          <w:iCs/>
          <w:lang w:val="en-US"/>
        </w:rPr>
        <w:t xml:space="preserve">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57C97" w:rsidRPr="00E21EFB" w14:paraId="4066EF75" w14:textId="77777777" w:rsidTr="00C13538">
        <w:trPr>
          <w:trHeight w:val="549"/>
        </w:trPr>
        <w:tc>
          <w:tcPr>
            <w:tcW w:w="9727" w:type="dxa"/>
            <w:vAlign w:val="center"/>
          </w:tcPr>
          <w:p w14:paraId="22E4D909" w14:textId="77777777" w:rsidR="00757C97" w:rsidRPr="00E21EFB" w:rsidRDefault="00757C97" w:rsidP="00C1353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AF134A4" w14:textId="77777777" w:rsidR="00757C97" w:rsidRPr="00E21EFB" w:rsidRDefault="00757C97" w:rsidP="003B26E0">
      <w:pPr>
        <w:spacing w:after="240"/>
        <w:jc w:val="both"/>
        <w:rPr>
          <w:lang w:val="en-US"/>
        </w:rPr>
      </w:pPr>
    </w:p>
    <w:p w14:paraId="6AEF859E" w14:textId="0BBC8B9C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B0116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B0116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54214AE1" w:rsidR="00F84A21" w:rsidRPr="005C0ED6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023065" w14:paraId="6A5C0057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2BB6EB97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2378BF9F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  <w:tr w:rsidR="00023065" w14:paraId="722FE29B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6685F1AE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3B958584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  <w:tr w:rsidR="00023065" w14:paraId="5FBEA582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3215435A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Duration of extension in months (if applicable)</w:t>
            </w:r>
          </w:p>
        </w:tc>
        <w:tc>
          <w:tcPr>
            <w:tcW w:w="4927" w:type="dxa"/>
            <w:vAlign w:val="center"/>
          </w:tcPr>
          <w:p w14:paraId="74C5B506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</w:tbl>
    <w:p w14:paraId="2320BD6B" w14:textId="77777777" w:rsidR="00023065" w:rsidRPr="00E21EFB" w:rsidRDefault="00023065" w:rsidP="003B26E0">
      <w:pPr>
        <w:spacing w:after="240"/>
        <w:jc w:val="both"/>
        <w:rPr>
          <w:lang w:val="en-US"/>
        </w:rPr>
      </w:pPr>
    </w:p>
    <w:p w14:paraId="58BB49CE" w14:textId="76900346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B0116">
        <w:rPr>
          <w:lang w:val="en-US"/>
        </w:rPr>
        <w:t xml:space="preserve">JU </w:t>
      </w:r>
      <w:r w:rsidR="003D2BB9">
        <w:rPr>
          <w:lang w:val="en-US"/>
        </w:rPr>
        <w:t>system</w:t>
      </w:r>
      <w:r w:rsidR="003D2BB9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7669ED3D" w14:textId="0EFBD99F" w:rsidR="000B0568" w:rsidRPr="00E21EFB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77237C" w:rsidRPr="004976AF" w14:paraId="74497910" w14:textId="77777777" w:rsidTr="00C13538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31D2FEC5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684A64F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CPU (IZUM)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29ECD6E7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DFD2A37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</w:tr>
      <w:tr w:rsidR="0077237C" w:rsidRPr="004976AF" w14:paraId="14AC5955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257F4588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E9B497A" w14:textId="77777777" w:rsidR="0077237C" w:rsidRPr="004976AF" w:rsidRDefault="0077237C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CPU (LuxProvide)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465E8358" w14:textId="77777777" w:rsidR="0077237C" w:rsidRPr="004976AF" w:rsidRDefault="0077237C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2E19F63" w14:textId="77777777" w:rsidR="0077237C" w:rsidRPr="004976AF" w:rsidRDefault="0077237C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GPU (LuxProvide)</w:t>
            </w:r>
          </w:p>
        </w:tc>
      </w:tr>
      <w:tr w:rsidR="00D37A8C" w:rsidRPr="004976AF" w14:paraId="7037D60A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12331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6C3ED239" w14:textId="3CE6899A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113D4E9" w14:textId="430C4BFC" w:rsidR="00D37A8C" w:rsidRDefault="00D37A8C" w:rsidP="00D37A8C">
            <w:pPr>
              <w:jc w:val="both"/>
              <w:rPr>
                <w:bCs/>
                <w:lang w:val="en-US"/>
              </w:rPr>
            </w:pPr>
            <w:r w:rsidRPr="00CF03AC">
              <w:rPr>
                <w:bCs/>
                <w:lang w:val="en-US"/>
              </w:rPr>
              <w:t>MeluXina FPGA</w:t>
            </w:r>
            <w:r w:rsidR="006761B6">
              <w:rPr>
                <w:bCs/>
                <w:lang w:val="en-US"/>
              </w:rPr>
              <w:t xml:space="preserve"> (LuxProvide)</w:t>
            </w:r>
          </w:p>
        </w:tc>
        <w:sdt>
          <w:sdtPr>
            <w:rPr>
              <w:rFonts w:cs="Arial"/>
              <w:lang w:val="en-US"/>
            </w:rPr>
            <w:id w:val="3038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30DBC064" w14:textId="23D627A5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9709CAF" w14:textId="471D68D1" w:rsidR="00D37A8C" w:rsidRDefault="00D37A8C" w:rsidP="00D37A8C">
            <w:pPr>
              <w:jc w:val="both"/>
              <w:rPr>
                <w:bCs/>
                <w:lang w:val="en-US"/>
              </w:rPr>
            </w:pPr>
            <w:r w:rsidRPr="00EC14E5">
              <w:rPr>
                <w:bCs/>
                <w:lang w:val="en-US"/>
              </w:rPr>
              <w:t>Discoverer GPU</w:t>
            </w:r>
            <w:r w:rsidR="006761B6">
              <w:rPr>
                <w:bCs/>
                <w:lang w:val="en-US"/>
              </w:rPr>
              <w:t xml:space="preserve"> (SofiaTech)</w:t>
            </w:r>
          </w:p>
        </w:tc>
      </w:tr>
      <w:tr w:rsidR="00D37A8C" w:rsidRPr="004976AF" w14:paraId="5384A986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32EBC67B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A2A23CB" w14:textId="77777777" w:rsidR="00D37A8C" w:rsidRPr="004976AF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CPU (SofiaTech)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5DABE4AE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670E16C" w14:textId="77777777" w:rsidR="00D37A8C" w:rsidRPr="004976AF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ARM (FCT)</w:t>
            </w:r>
          </w:p>
        </w:tc>
      </w:tr>
      <w:tr w:rsidR="00D37A8C" w:rsidRPr="004976AF" w14:paraId="6478952F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6307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236869D9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7B18072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x86 (FCT)</w:t>
            </w:r>
          </w:p>
        </w:tc>
        <w:sdt>
          <w:sdtPr>
            <w:rPr>
              <w:rFonts w:cs="Arial"/>
              <w:lang w:val="en-US"/>
            </w:rPr>
            <w:id w:val="2082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6F9994B7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1EB21B2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GPU (FCT)</w:t>
            </w:r>
          </w:p>
        </w:tc>
      </w:tr>
      <w:tr w:rsidR="00D37A8C" w:rsidRPr="004976AF" w14:paraId="4AD280AC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01001F18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CB58839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LUMI-C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5B37EEDD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0BD378EB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</w:tr>
      <w:tr w:rsidR="00D37A8C" w:rsidRPr="004976AF" w14:paraId="0F3EDF9E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5052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089F3442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5EA47F6C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14889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67B93BF5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83E0B28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DCGP (CINECA)</w:t>
            </w:r>
          </w:p>
        </w:tc>
      </w:tr>
      <w:tr w:rsidR="00D37A8C" w:rsidRPr="004976AF" w14:paraId="2C7C458E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428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7A155AF4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204F4970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GPP (BSC)</w:t>
            </w:r>
          </w:p>
        </w:tc>
        <w:sdt>
          <w:sdtPr>
            <w:rPr>
              <w:rFonts w:cs="Arial"/>
              <w:lang w:val="en-US"/>
            </w:rPr>
            <w:id w:val="-15371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1CC11ED6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7C8C6B8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4B2D94" w:rsidRPr="004976AF" w14:paraId="3B0B9B19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20481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43ADE4F4" w14:textId="784B58DA" w:rsidR="004B2D94" w:rsidRDefault="004B2D94" w:rsidP="004B2D94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135308C" w14:textId="4189C2D5" w:rsidR="004B2D94" w:rsidRDefault="004B2D94" w:rsidP="004B2D94">
            <w:pPr>
              <w:jc w:val="both"/>
              <w:rPr>
                <w:bCs/>
                <w:lang w:val="en-US"/>
              </w:rPr>
            </w:pPr>
            <w:r w:rsidRPr="00497A54">
              <w:rPr>
                <w:bCs/>
                <w:lang w:val="en-US"/>
              </w:rPr>
              <w:t>MN5 HBM</w:t>
            </w:r>
            <w:r>
              <w:rPr>
                <w:bCs/>
                <w:lang w:val="en-US"/>
              </w:rPr>
              <w:t xml:space="preserve"> (BSC)</w:t>
            </w:r>
          </w:p>
        </w:tc>
        <w:sdt>
          <w:sdtPr>
            <w:rPr>
              <w:rFonts w:cs="Arial"/>
              <w:lang w:val="en-US"/>
            </w:rPr>
            <w:id w:val="-8015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709429DF" w14:textId="6CAB2109" w:rsidR="004B2D94" w:rsidRDefault="004B2D94" w:rsidP="004B2D94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F1746FF" w14:textId="7C1F48FB" w:rsidR="004B2D94" w:rsidRDefault="004B2D94" w:rsidP="004B2D94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NG-GPP (BSC)</w:t>
            </w:r>
          </w:p>
        </w:tc>
      </w:tr>
      <w:tr w:rsidR="00064547" w:rsidRPr="004976AF" w14:paraId="7BA58AA4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855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36C036BC" w14:textId="3B32BD5C" w:rsidR="00064547" w:rsidRDefault="00064547" w:rsidP="00064547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7008D5D" w14:textId="21C4EC56" w:rsidR="00064547" w:rsidRPr="00497A54" w:rsidRDefault="00064547" w:rsidP="00064547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Jupiter </w:t>
            </w:r>
            <w:r w:rsidRPr="00497A54">
              <w:rPr>
                <w:bCs/>
                <w:lang w:val="en-US"/>
              </w:rPr>
              <w:t>Booster</w:t>
            </w:r>
            <w:r>
              <w:rPr>
                <w:bCs/>
                <w:lang w:val="en-US"/>
              </w:rPr>
              <w:t xml:space="preserve"> (</w:t>
            </w:r>
            <w:r w:rsidR="0011732A">
              <w:rPr>
                <w:bCs/>
                <w:lang w:val="en-US"/>
              </w:rPr>
              <w:t>JSC</w:t>
            </w:r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-57536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3B3BCBB4" w14:textId="0C59E1EA" w:rsidR="00064547" w:rsidRDefault="00064547" w:rsidP="00064547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00028499" w14:textId="73D3DFA3" w:rsidR="00064547" w:rsidRDefault="00064547" w:rsidP="00064547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Arrhenius GPU (NAISS)</w:t>
            </w:r>
          </w:p>
        </w:tc>
      </w:tr>
      <w:tr w:rsidR="00064547" w:rsidRPr="004976AF" w14:paraId="4AAF2B2A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83106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76BE4868" w14:textId="7422FA17" w:rsidR="00064547" w:rsidRDefault="00064547" w:rsidP="00064547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CECA2A2" w14:textId="3B82DA17" w:rsidR="00064547" w:rsidRDefault="00064547" w:rsidP="00064547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Arrhenius CPU (NAISS)</w:t>
            </w:r>
          </w:p>
        </w:tc>
        <w:tc>
          <w:tcPr>
            <w:tcW w:w="1153" w:type="dxa"/>
            <w:vAlign w:val="center"/>
          </w:tcPr>
          <w:p w14:paraId="1D280D93" w14:textId="77777777" w:rsidR="00064547" w:rsidRDefault="00064547" w:rsidP="00064547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031" w:type="dxa"/>
            <w:vAlign w:val="center"/>
          </w:tcPr>
          <w:p w14:paraId="249D8976" w14:textId="77777777" w:rsidR="00064547" w:rsidRDefault="00064547" w:rsidP="00064547">
            <w:pPr>
              <w:jc w:val="both"/>
              <w:rPr>
                <w:bCs/>
                <w:lang w:val="en-US"/>
              </w:rPr>
            </w:pPr>
          </w:p>
        </w:tc>
      </w:tr>
    </w:tbl>
    <w:p w14:paraId="47826D85" w14:textId="77777777" w:rsidR="000448E9" w:rsidRDefault="000448E9" w:rsidP="003B26E0">
      <w:pPr>
        <w:spacing w:after="240"/>
        <w:jc w:val="both"/>
        <w:rPr>
          <w:lang w:val="en-US"/>
        </w:rPr>
      </w:pPr>
    </w:p>
    <w:p w14:paraId="54E8F059" w14:textId="77777777" w:rsidR="002162F4" w:rsidRPr="00E21EFB" w:rsidRDefault="002162F4" w:rsidP="003B26E0">
      <w:pPr>
        <w:spacing w:after="240"/>
        <w:jc w:val="both"/>
        <w:rPr>
          <w:lang w:val="en-US"/>
        </w:rPr>
      </w:pPr>
    </w:p>
    <w:p w14:paraId="6BED8DF4" w14:textId="5F171B90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Principal Investigator</w:t>
      </w:r>
    </w:p>
    <w:p w14:paraId="27A446CE" w14:textId="5EF7BDB4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7C01E8" w:rsidRPr="00E21EFB" w14:paraId="499BFAB8" w14:textId="77777777" w:rsidTr="007C01E8">
        <w:trPr>
          <w:trHeight w:val="504"/>
        </w:trPr>
        <w:tc>
          <w:tcPr>
            <w:tcW w:w="2368" w:type="dxa"/>
            <w:vAlign w:val="center"/>
          </w:tcPr>
          <w:p w14:paraId="0BBC88A0" w14:textId="1F8EF1CD" w:rsidR="007C01E8" w:rsidRPr="00E21EFB" w:rsidRDefault="007C01E8" w:rsidP="003B26E0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5AD21C7E" w14:textId="727CB1C6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E21EFB" w14:paraId="1E964D60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7FEE42BA" w14:textId="066FA883" w:rsidR="007C01E8" w:rsidRPr="003D2BB9" w:rsidRDefault="007C01E8" w:rsidP="003B26E0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>First</w:t>
            </w:r>
            <w:r w:rsidR="003D2BB9"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7282CA42" w14:textId="34BCDFBB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E21EFB" w14:paraId="00BF07DC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0723180C" w14:textId="2959765F" w:rsidR="007C01E8" w:rsidRPr="003D2BB9" w:rsidRDefault="007C01E8" w:rsidP="003B26E0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="003D2BB9"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685E325D" w14:textId="4CDFEADD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0D506C" w:rsidRPr="00E21EFB" w14:paraId="1DC6B761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2C86B473" w14:textId="7AEBD9DF" w:rsidR="000D506C" w:rsidRPr="003D2BB9" w:rsidRDefault="000D506C" w:rsidP="003B26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46C56529" w14:textId="77777777" w:rsidR="000D506C" w:rsidRPr="00E21EFB" w:rsidRDefault="000D506C" w:rsidP="003B26E0">
            <w:pPr>
              <w:jc w:val="both"/>
              <w:rPr>
                <w:lang w:val="en-US"/>
              </w:rPr>
            </w:pPr>
          </w:p>
        </w:tc>
      </w:tr>
    </w:tbl>
    <w:p w14:paraId="197DBE12" w14:textId="6DFAB111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0ADC3F91" w14:textId="085DE6B9" w:rsidR="00F84A21" w:rsidRPr="00E21EFB" w:rsidRDefault="00F84A21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1D4354ED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86507A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1333C201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Main research field</w:t>
      </w:r>
      <w:r w:rsidR="003D2BB9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DB7034" w:rsidRPr="004976AF" w14:paraId="674BA3F9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08553B3F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48CE8760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362C3D26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A32BB63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DB7034" w:rsidRPr="004976AF" w14:paraId="48942A2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5BDE6D95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7F1EDD11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E13E39D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3C0FE36A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DB7034" w:rsidRPr="004976AF" w14:paraId="772D88D6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77211EE8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4CABB233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1E03B8C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2594EB7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DB7034" w:rsidRPr="004976AF" w14:paraId="41DA91A6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28E76916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0B747D5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24BA43A" w14:textId="77777777" w:rsidR="00DB7034" w:rsidRPr="004976AF" w:rsidRDefault="00DB7034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AE8037C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DB7034" w:rsidRPr="004976AF" w14:paraId="358A7840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791272D4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3CC33F0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BF16104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623C6B2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6F335740" w14:textId="0327D77F" w:rsidR="000B0078" w:rsidRDefault="000B0078" w:rsidP="00CF77FA">
      <w:pPr>
        <w:pStyle w:val="EuroHPCJUHeading2"/>
        <w:spacing w:after="240"/>
      </w:pPr>
      <w:r>
        <w:lastRenderedPageBreak/>
        <w:t xml:space="preserve">Artificial Intellignece </w:t>
      </w:r>
      <w:r w:rsidR="00CF77FA">
        <w:t>technologies used, if applicable</w:t>
      </w:r>
    </w:p>
    <w:p w14:paraId="55D08F78" w14:textId="3C437194" w:rsidR="000B0078" w:rsidRDefault="00CF77FA" w:rsidP="003B26E0">
      <w:pPr>
        <w:spacing w:after="240"/>
        <w:jc w:val="both"/>
        <w:rPr>
          <w:lang w:val="en-US"/>
        </w:rPr>
      </w:pPr>
      <w:r w:rsidRPr="00E21EFB">
        <w:rPr>
          <w:rStyle w:val="SubtleEmphasis"/>
        </w:rPr>
        <w:t>Please click once in the box to select it, click again to unselect</w:t>
      </w:r>
      <w:r>
        <w:rPr>
          <w:rStyle w:val="SubtleEmphasis"/>
        </w:rPr>
        <w:t>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9E158F" w:rsidRPr="004976AF" w14:paraId="66733BDF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990BE06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0D69492" w14:textId="77777777" w:rsidR="009E158F" w:rsidRPr="00225DC8" w:rsidRDefault="009E158F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130E54D9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7D9B7F7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9E158F" w:rsidRPr="004976AF" w14:paraId="3BFAE6C9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DCCBC3E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25E7562" w14:textId="77777777" w:rsidR="009E158F" w:rsidRPr="00225DC8" w:rsidRDefault="009E158F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5CCA08F1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DC5E54F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9E158F" w:rsidRPr="004976AF" w14:paraId="44026537" w14:textId="77777777" w:rsidTr="00C13538">
        <w:trPr>
          <w:trHeight w:val="851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37473C1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5897892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45E3617D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F1FDA31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9E158F" w:rsidRPr="004976AF" w14:paraId="629A20DE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AF1B989" w14:textId="77777777" w:rsidR="009E158F" w:rsidRDefault="009E158F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6678C59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1D7FE210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E104E56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9E158F" w:rsidRPr="004976AF" w14:paraId="22C9223C" w14:textId="77777777" w:rsidTr="00C13538">
        <w:trPr>
          <w:trHeight w:val="851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DEBC681" w14:textId="77777777" w:rsidR="009E158F" w:rsidRDefault="009E158F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92B253E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3740A852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68621BD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193311B8" w14:textId="77777777" w:rsidR="009E158F" w:rsidRDefault="009E158F" w:rsidP="009E158F">
      <w:pPr>
        <w:spacing w:after="240"/>
        <w:jc w:val="both"/>
        <w:rPr>
          <w:lang w:val="en-US"/>
        </w:rPr>
      </w:pPr>
    </w:p>
    <w:p w14:paraId="573B82FA" w14:textId="77777777" w:rsidR="009E158F" w:rsidRPr="00225DC8" w:rsidRDefault="009E158F" w:rsidP="009E158F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1214E955" w14:textId="77777777" w:rsidR="00CF77FA" w:rsidRPr="00E21EFB" w:rsidRDefault="00CF77FA" w:rsidP="003B26E0">
      <w:pPr>
        <w:spacing w:after="240"/>
        <w:jc w:val="both"/>
        <w:rPr>
          <w:lang w:val="en-US"/>
        </w:rPr>
      </w:pPr>
    </w:p>
    <w:p w14:paraId="3A59E47C" w14:textId="019FB2B8" w:rsidR="00F84A21" w:rsidRPr="00E21EFB" w:rsidRDefault="00816F8F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</w:t>
      </w:r>
      <w:r w:rsidR="00F84A21" w:rsidRPr="00E21EFB">
        <w:rPr>
          <w:lang w:val="en-US"/>
        </w:rPr>
        <w:t>eam members</w:t>
      </w:r>
      <w:r>
        <w:rPr>
          <w:lang w:val="en-US"/>
        </w:rPr>
        <w:t xml:space="preserve"> and institutions</w:t>
      </w:r>
    </w:p>
    <w:p w14:paraId="69B07D48" w14:textId="6697F064" w:rsidR="00F84A21" w:rsidRPr="00E21EFB" w:rsidRDefault="000448E9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 w:rsidR="00816F8F">
        <w:rPr>
          <w:rStyle w:val="SubtleEmphasis"/>
        </w:rPr>
        <w:t>list all team members and corresponding affiliations that were involved in the project.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606F5484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field with the same text used in the application form (maximum </w:t>
      </w:r>
      <w:r w:rsidR="000448E9" w:rsidRPr="00E21EFB">
        <w:rPr>
          <w:rStyle w:val="SubtleEmphasis"/>
        </w:rPr>
        <w:t>3</w:t>
      </w:r>
      <w:r w:rsidRPr="00E21EFB">
        <w:rPr>
          <w:rStyle w:val="SubtleEmphasis"/>
        </w:rPr>
        <w:t>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4127943" w14:textId="63C2E59D" w:rsidR="00F94D11" w:rsidRPr="00E21EFB" w:rsidRDefault="00F94D11" w:rsidP="003B26E0">
      <w:pPr>
        <w:spacing w:after="240"/>
        <w:jc w:val="both"/>
        <w:rPr>
          <w:lang w:val="en-US"/>
        </w:rPr>
      </w:pPr>
    </w:p>
    <w:p w14:paraId="46EFB5EA" w14:textId="16041D48" w:rsidR="00F94D11" w:rsidRPr="00E21EFB" w:rsidRDefault="00F94D11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lastRenderedPageBreak/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43C69EE" w14:textId="42481B6D" w:rsidR="00F84A21" w:rsidRPr="00E21EFB" w:rsidRDefault="00B7395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Computational</w:t>
      </w:r>
      <w:r w:rsidR="00515D67" w:rsidRPr="00E21EFB">
        <w:rPr>
          <w:lang w:val="en-US"/>
        </w:rPr>
        <w:t xml:space="preserve"> method</w:t>
      </w:r>
    </w:p>
    <w:p w14:paraId="624DF6D3" w14:textId="6FD91D0E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FEM, FVM, PIC, spectral methods,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5C52ECCA" w:rsidR="003B26E0" w:rsidRPr="00E21EFB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593609A" w14:textId="3426AAED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Kind of parallelism used</w:t>
      </w:r>
    </w:p>
    <w:p w14:paraId="4B53AC65" w14:textId="6EA84447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MPI, OpenMP, MPI/OpenMP, pthreads, embarrassingly parallelism,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56098027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Main libraries used, version and language. </w:t>
      </w:r>
      <w:r w:rsidR="002D1D7F">
        <w:rPr>
          <w:lang w:val="en-US"/>
        </w:rPr>
        <w:t xml:space="preserve">Usage of </w:t>
      </w:r>
      <w:r w:rsidRPr="00E21EFB">
        <w:rPr>
          <w:lang w:val="en-US"/>
        </w:rPr>
        <w:t xml:space="preserve">/usr/local </w:t>
      </w:r>
      <w:r w:rsidR="002D1D7F">
        <w:rPr>
          <w:lang w:val="en-US"/>
        </w:rPr>
        <w:t>libraries.</w:t>
      </w:r>
    </w:p>
    <w:p w14:paraId="021D3F0F" w14:textId="26B10980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86507A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765D62BA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used on the EuroHPC </w:t>
      </w:r>
      <w:r w:rsidR="0086507A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CE4340F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7D8841CE" w14:textId="194B7DF8" w:rsidR="0072726C" w:rsidRPr="00E21EFB" w:rsidRDefault="0072726C" w:rsidP="0072726C">
      <w:pPr>
        <w:pStyle w:val="EuroHPCJUHeading1"/>
        <w:rPr>
          <w:lang w:val="en-US"/>
        </w:rPr>
      </w:pPr>
      <w:r w:rsidRPr="00E21EFB">
        <w:rPr>
          <w:lang w:val="en-US"/>
        </w:rPr>
        <w:t>Compilation step</w:t>
      </w:r>
    </w:p>
    <w:p w14:paraId="243E5B50" w14:textId="77777777" w:rsidR="0072726C" w:rsidRPr="00E21EFB" w:rsidRDefault="0072726C" w:rsidP="003B26E0">
      <w:pPr>
        <w:spacing w:after="240"/>
        <w:jc w:val="both"/>
        <w:rPr>
          <w:lang w:val="en-US"/>
        </w:rPr>
      </w:pPr>
    </w:p>
    <w:p w14:paraId="6D56550E" w14:textId="2C01AF4B" w:rsidR="00D64230" w:rsidRPr="00E21EFB" w:rsidRDefault="000C4315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complied?</w:t>
      </w:r>
    </w:p>
    <w:p w14:paraId="0F87B6BB" w14:textId="458644E4" w:rsidR="000C4315" w:rsidRPr="00E21EFB" w:rsidRDefault="000C4315" w:rsidP="000C4315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</w:t>
      </w:r>
      <w:r w:rsidR="0086507A">
        <w:rPr>
          <w:rStyle w:val="SubtleEmphasis"/>
        </w:rPr>
        <w:t>e.g.,</w:t>
      </w:r>
      <w:r w:rsidRPr="00E21EFB">
        <w:rPr>
          <w:rStyle w:val="SubtleEmphasis"/>
        </w:rPr>
        <w:t xml:space="preserve"> makefile, script,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2726C" w:rsidRPr="00E21EFB" w14:paraId="7279DA9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705BEEA" w14:textId="77777777" w:rsidR="0072726C" w:rsidRPr="00E21EFB" w:rsidRDefault="0072726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16C734" w14:textId="77777777" w:rsidR="00751B04" w:rsidRPr="00E21EFB" w:rsidRDefault="00751B04" w:rsidP="003B26E0">
      <w:pPr>
        <w:spacing w:after="240"/>
        <w:jc w:val="both"/>
        <w:rPr>
          <w:lang w:val="en-US"/>
        </w:rPr>
      </w:pPr>
    </w:p>
    <w:p w14:paraId="695116BB" w14:textId="7219C546" w:rsidR="00D64230" w:rsidRPr="00E21EFB" w:rsidRDefault="00D10EA8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compile, if any, and how they were tackled</w:t>
      </w:r>
    </w:p>
    <w:p w14:paraId="6C7CBD29" w14:textId="3AE8A192" w:rsidR="00D64230" w:rsidRPr="00E21EFB" w:rsidRDefault="00751B04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3438CA" w14:textId="327354D5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EEF2CF7" w14:textId="1F7911E4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Which version of the complier and version of the MPI library was used?</w:t>
      </w:r>
    </w:p>
    <w:p w14:paraId="789CC543" w14:textId="77777777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4700123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1488AC2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8A32BE" w14:textId="09C961D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492E19C9" w14:textId="66321B2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Were any tools for studying the behavior of the code used?</w:t>
      </w:r>
    </w:p>
    <w:p w14:paraId="08A015BB" w14:textId="762E3CBD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</w:t>
      </w:r>
      <w:r w:rsidRPr="00E21EFB">
        <w:rPr>
          <w:lang w:val="en-US"/>
        </w:rPr>
        <w:t xml:space="preserve"> </w:t>
      </w:r>
      <w:r w:rsidRPr="00E21EFB">
        <w:rPr>
          <w:rStyle w:val="SubtleEmphasis"/>
        </w:rPr>
        <w:t>debugger, profiler,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23C04921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06E5505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2209542B" w:rsidR="00D10EA8" w:rsidRPr="00E21EFB" w:rsidRDefault="00D10EA8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206F8A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3A0B279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0333AB9" w14:textId="3B0FB3EE" w:rsidR="00D10EA8" w:rsidRPr="00E21EFB" w:rsidRDefault="00B73951" w:rsidP="00B7395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Communication patterns</w:t>
      </w:r>
    </w:p>
    <w:p w14:paraId="328C1C50" w14:textId="5D448F60" w:rsidR="00B73951" w:rsidRPr="00E21EFB" w:rsidRDefault="00B73951" w:rsidP="00B73951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If you know which are the main communication patterns used in your code configuration,</w:t>
      </w:r>
      <w:r w:rsidR="0086507A">
        <w:rPr>
          <w:rStyle w:val="SubtleEmphasis"/>
        </w:rPr>
        <w:t xml:space="preserve"> please</w:t>
      </w:r>
      <w:r w:rsidRPr="00E21EFB">
        <w:rPr>
          <w:rStyle w:val="SubtleEmphasis"/>
        </w:rPr>
        <w:t xml:space="preserve"> select the ones from the mentioned below (click once in the box to select it, click again to unselect):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5235"/>
      </w:tblGrid>
      <w:tr w:rsidR="00B73951" w:rsidRPr="00E21EFB" w14:paraId="3C964A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6869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398C31F" w14:textId="3F0C69B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36823775" w14:textId="46F42BCC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point-to-point communications</w:t>
            </w:r>
          </w:p>
        </w:tc>
      </w:tr>
      <w:tr w:rsidR="00B73951" w:rsidRPr="00E21EFB" w14:paraId="3AA8FA15" w14:textId="77777777" w:rsidTr="00B73951">
        <w:trPr>
          <w:trHeight w:val="496"/>
        </w:trPr>
        <w:sdt>
          <w:sdtPr>
            <w:rPr>
              <w:bCs/>
              <w:lang w:val="en-US"/>
            </w:rPr>
            <w:id w:val="146276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6CA22C01" w14:textId="1718B60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47F172E" w14:textId="30083B7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collective communications</w:t>
            </w:r>
          </w:p>
        </w:tc>
      </w:tr>
      <w:tr w:rsidR="00B73951" w:rsidRPr="00E21EFB" w14:paraId="59744E44" w14:textId="77777777" w:rsidTr="00B73951">
        <w:trPr>
          <w:trHeight w:val="527"/>
        </w:trPr>
        <w:sdt>
          <w:sdtPr>
            <w:rPr>
              <w:bCs/>
              <w:lang w:val="en-US"/>
            </w:rPr>
            <w:id w:val="159274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7F8EBE35" w14:textId="3F53FF6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223FB81" w14:textId="566498F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Barrier</w:t>
            </w:r>
          </w:p>
        </w:tc>
      </w:tr>
      <w:tr w:rsidR="00B73951" w:rsidRPr="00E21EFB" w14:paraId="029B265A" w14:textId="77777777" w:rsidTr="00B73951">
        <w:trPr>
          <w:trHeight w:val="496"/>
        </w:trPr>
        <w:sdt>
          <w:sdtPr>
            <w:rPr>
              <w:bCs/>
              <w:lang w:val="en-US"/>
            </w:rPr>
            <w:id w:val="8015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5DEB6EB4" w14:textId="003D1D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C02CDBA" w14:textId="62441CD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Reduction</w:t>
            </w:r>
          </w:p>
        </w:tc>
      </w:tr>
      <w:tr w:rsidR="00B73951" w:rsidRPr="00E21EFB" w14:paraId="0823E6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21213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151AECA4" w14:textId="3BACA2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4F50DEC" w14:textId="60B36F3E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Broadcast</w:t>
            </w:r>
          </w:p>
        </w:tc>
      </w:tr>
      <w:tr w:rsidR="00B73951" w:rsidRPr="00E21EFB" w14:paraId="6EF499E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6554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643BBB4F" w14:textId="36F9063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628DA4B5" w14:textId="29590496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Scatter/gather</w:t>
            </w:r>
          </w:p>
        </w:tc>
      </w:tr>
      <w:tr w:rsidR="00B73951" w:rsidRPr="00E21EFB" w14:paraId="00C3E09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15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38C03CAF" w14:textId="3A126C2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1E4C770" w14:textId="63E6551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All to all</w:t>
            </w:r>
          </w:p>
        </w:tc>
      </w:tr>
    </w:tbl>
    <w:p w14:paraId="5E39FA05" w14:textId="2F6CE826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0012C0C4" w14:textId="2F2A9534" w:rsidR="00B73951" w:rsidRPr="00E21EFB" w:rsidRDefault="00BB13D6" w:rsidP="00B73951">
      <w:pPr>
        <w:pStyle w:val="EuroHPCJUHeading1"/>
        <w:spacing w:after="240"/>
        <w:rPr>
          <w:lang w:val="en-US"/>
        </w:rPr>
      </w:pPr>
      <w:r>
        <w:rPr>
          <w:lang w:val="en-US"/>
        </w:rPr>
        <w:t>S</w:t>
      </w:r>
      <w:r w:rsidR="00B73951" w:rsidRPr="00E21EFB">
        <w:rPr>
          <w:lang w:val="en-US"/>
        </w:rPr>
        <w:t>calability testing</w:t>
      </w:r>
    </w:p>
    <w:p w14:paraId="5EA84DFA" w14:textId="56FF68EF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1F697F7A" w14:textId="40B56948" w:rsidR="00B73951" w:rsidRPr="00E21EFB" w:rsidRDefault="00B73951" w:rsidP="00B73951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Summary of the obtained results from the scalability testing</w:t>
      </w:r>
    </w:p>
    <w:p w14:paraId="6125D1A7" w14:textId="527FC888" w:rsidR="00B73951" w:rsidRPr="00E21EFB" w:rsidRDefault="0086507A" w:rsidP="00B73951">
      <w:pPr>
        <w:spacing w:after="240"/>
        <w:jc w:val="both"/>
        <w:rPr>
          <w:rStyle w:val="SubtleEmphasis"/>
        </w:rPr>
      </w:pPr>
      <w:r>
        <w:rPr>
          <w:rStyle w:val="SubtleEmphasis"/>
        </w:rPr>
        <w:t>Please s</w:t>
      </w:r>
      <w:r w:rsidR="00B73951" w:rsidRPr="00E21EFB">
        <w:rPr>
          <w:rStyle w:val="SubtleEmphasis"/>
        </w:rPr>
        <w:t xml:space="preserve">how the scaling behavior of </w:t>
      </w:r>
      <w:r w:rsidR="00E21EFB" w:rsidRPr="00E21EFB">
        <w:rPr>
          <w:rStyle w:val="SubtleEmphasis"/>
        </w:rPr>
        <w:t xml:space="preserve">the </w:t>
      </w:r>
      <w:r w:rsidR="00B73951" w:rsidRPr="00E21EFB">
        <w:rPr>
          <w:rStyle w:val="SubtleEmphasis"/>
        </w:rPr>
        <w:t xml:space="preserve">application. Which progress </w:t>
      </w:r>
      <w:r w:rsidR="00E21EFB" w:rsidRPr="00E21EFB">
        <w:rPr>
          <w:rStyle w:val="SubtleEmphasis"/>
        </w:rPr>
        <w:t>was</w:t>
      </w:r>
      <w:r w:rsidR="00B73951" w:rsidRPr="00E21EFB">
        <w:rPr>
          <w:rStyle w:val="SubtleEmphasis"/>
        </w:rPr>
        <w:t xml:space="preserve"> achieve</w:t>
      </w:r>
      <w:r w:rsidR="00E21EFB" w:rsidRPr="00E21EFB">
        <w:rPr>
          <w:rStyle w:val="SubtleEmphasis"/>
        </w:rPr>
        <w:t>d</w:t>
      </w:r>
      <w:r w:rsidR="00B73951" w:rsidRPr="00E21EFB">
        <w:rPr>
          <w:rStyle w:val="SubtleEmphasis"/>
        </w:rPr>
        <w:t xml:space="preserve">? Does it fulfil </w:t>
      </w:r>
      <w:r w:rsidR="00E21EFB" w:rsidRPr="00E21EFB">
        <w:rPr>
          <w:rStyle w:val="SubtleEmphasis"/>
        </w:rPr>
        <w:t xml:space="preserve">the set </w:t>
      </w:r>
      <w:r w:rsidR="00B73951" w:rsidRPr="00E21EFB">
        <w:rPr>
          <w:rStyle w:val="SubtleEmphasis"/>
        </w:rPr>
        <w:t>expectations? If not, what were the reasons</w:t>
      </w:r>
      <w:r w:rsidR="00237D02">
        <w:rPr>
          <w:rStyle w:val="SubtleEmphasis"/>
        </w:rPr>
        <w:t>?</w:t>
      </w:r>
      <w:r w:rsidR="00E21EFB" w:rsidRPr="00E21EFB">
        <w:rPr>
          <w:rStyle w:val="SubtleEmphasis"/>
        </w:rPr>
        <w:t xml:space="preserve"> (maximum 500 words)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E21EFB" w:rsidRPr="00E21EFB" w14:paraId="667526B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60C06FF" w14:textId="77777777" w:rsidR="00E21EFB" w:rsidRPr="00E21EFB" w:rsidRDefault="00E21EFB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A3D2D96" w14:textId="0A08B02B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0A5B0571" w14:textId="75B20C5A" w:rsidR="00B73951" w:rsidRPr="00E21EFB" w:rsidRDefault="00E21EFB" w:rsidP="00E21EFB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Images or graphics showing results from the scalability testing</w:t>
      </w:r>
    </w:p>
    <w:p w14:paraId="69161F5A" w14:textId="1E3E31E8" w:rsidR="00B73951" w:rsidRPr="00E21EFB" w:rsidRDefault="00E21EFB" w:rsidP="00E21EFB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All tables and figures (including photographs, schemas, graphs and diagrams) should be numbered with Arabic numerals (1, 2,...n) and</w:t>
      </w:r>
      <w:r w:rsidR="0086507A">
        <w:rPr>
          <w:rStyle w:val="SubtleEmphasis"/>
        </w:rPr>
        <w:t xml:space="preserve"> </w:t>
      </w:r>
      <w:r w:rsidRPr="00E21EFB">
        <w:rPr>
          <w:rStyle w:val="SubtleEmphasis"/>
        </w:rPr>
        <w:t xml:space="preserve">include a descriptive caption. </w:t>
      </w:r>
      <w:r w:rsidRPr="00EA282D">
        <w:rPr>
          <w:rStyle w:val="SubtleEmphasis"/>
          <w:u w:val="single"/>
        </w:rPr>
        <w:t>Please attach the images to this form</w:t>
      </w:r>
      <w:r>
        <w:rPr>
          <w:rStyle w:val="SubtleEmphasis"/>
        </w:rPr>
        <w:t xml:space="preserve"> (minimum resolution 300 dpi).</w:t>
      </w:r>
    </w:p>
    <w:p w14:paraId="72CECBF1" w14:textId="0272DB55" w:rsidR="00E21EFB" w:rsidRDefault="00E21EFB" w:rsidP="00E21EFB">
      <w:pPr>
        <w:spacing w:after="240"/>
        <w:jc w:val="both"/>
        <w:rPr>
          <w:lang w:val="en-US"/>
        </w:rPr>
      </w:pPr>
    </w:p>
    <w:p w14:paraId="5163F5F7" w14:textId="5C0D511C" w:rsidR="00E21EFB" w:rsidRPr="00E21EFB" w:rsidRDefault="00E21EFB" w:rsidP="00E21EFB">
      <w:pPr>
        <w:pStyle w:val="EuroHPCJUHeading2"/>
        <w:spacing w:after="240"/>
        <w:rPr>
          <w:lang w:val="en-US"/>
        </w:rPr>
      </w:pPr>
      <w:r>
        <w:rPr>
          <w:lang w:val="en-US"/>
        </w:rPr>
        <w:t>Data to deploy scalability curves</w:t>
      </w:r>
    </w:p>
    <w:p w14:paraId="0B550C3F" w14:textId="4C7FCD64" w:rsidR="00E21EFB" w:rsidRPr="00E21EFB" w:rsidRDefault="00E21EFB" w:rsidP="00E21EFB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E21EFB">
        <w:rPr>
          <w:b/>
          <w:bCs/>
          <w:lang w:val="en-US"/>
        </w:rPr>
        <w:t>Typical user test cases</w:t>
      </w:r>
    </w:p>
    <w:p w14:paraId="47DE0611" w14:textId="1F70A69F" w:rsidR="00E21EFB" w:rsidRPr="00E21EFB" w:rsidRDefault="00E21EFB" w:rsidP="00E21EFB">
      <w:pPr>
        <w:spacing w:after="240"/>
        <w:ind w:left="360"/>
        <w:jc w:val="both"/>
        <w:rPr>
          <w:rStyle w:val="SubtleEmphasis"/>
        </w:rPr>
      </w:pPr>
      <w:r w:rsidRPr="00E21EFB">
        <w:rPr>
          <w:rStyle w:val="SubtleEmphasis"/>
        </w:rPr>
        <w:t>Please include the data for each test case.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E21EFB" w:rsidRPr="00EF5F38" w14:paraId="010A92C0" w14:textId="77777777" w:rsidTr="00264CAB">
        <w:trPr>
          <w:jc w:val="center"/>
        </w:trPr>
        <w:tc>
          <w:tcPr>
            <w:tcW w:w="1672" w:type="dxa"/>
            <w:vAlign w:val="center"/>
          </w:tcPr>
          <w:p w14:paraId="2A8DF568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230C6DA0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3727C8">
              <w:rPr>
                <w:rFonts w:cs="Arial"/>
                <w:sz w:val="20"/>
                <w:szCs w:val="20"/>
              </w:rPr>
              <w:t>Wall clock</w:t>
            </w:r>
            <w:r w:rsidRPr="00EF5F38">
              <w:rPr>
                <w:rFonts w:cs="Arial"/>
                <w:sz w:val="20"/>
                <w:szCs w:val="20"/>
              </w:rPr>
              <w:t xml:space="preserve"> time</w:t>
            </w:r>
          </w:p>
        </w:tc>
        <w:tc>
          <w:tcPr>
            <w:tcW w:w="1672" w:type="dxa"/>
            <w:vAlign w:val="center"/>
          </w:tcPr>
          <w:p w14:paraId="2ED65A9C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5ED116" w14:textId="2551787A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00881E99" w14:textId="39F9AEB4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AA224C"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E21EFB" w:rsidRPr="00EF5F38" w14:paraId="77F375B2" w14:textId="77777777" w:rsidTr="00264CAB">
        <w:trPr>
          <w:jc w:val="center"/>
        </w:trPr>
        <w:tc>
          <w:tcPr>
            <w:tcW w:w="1672" w:type="dxa"/>
            <w:vAlign w:val="center"/>
          </w:tcPr>
          <w:p w14:paraId="0DAC87F3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EE83D1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E7C9BA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6CDE6E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DE1FD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104EC2C3" w14:textId="77777777" w:rsidTr="00264CAB">
        <w:trPr>
          <w:jc w:val="center"/>
        </w:trPr>
        <w:tc>
          <w:tcPr>
            <w:tcW w:w="1672" w:type="dxa"/>
            <w:vAlign w:val="center"/>
          </w:tcPr>
          <w:p w14:paraId="51F71A76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0FBEF0D2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B295480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B9B6C6B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B2E5F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21F0096B" w14:textId="77777777" w:rsidTr="00264CAB">
        <w:trPr>
          <w:jc w:val="center"/>
        </w:trPr>
        <w:tc>
          <w:tcPr>
            <w:tcW w:w="1672" w:type="dxa"/>
            <w:vAlign w:val="center"/>
          </w:tcPr>
          <w:p w14:paraId="38927AE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6827F8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7636F6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CB5AAF1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06BC84D" w14:textId="77777777" w:rsidR="00E21EFB" w:rsidRPr="00EF5F38" w:rsidRDefault="00E21EFB" w:rsidP="00AF183B">
            <w:pPr>
              <w:snapToGrid w:val="0"/>
            </w:pPr>
          </w:p>
        </w:tc>
      </w:tr>
    </w:tbl>
    <w:p w14:paraId="0AE34B1F" w14:textId="35104708" w:rsidR="00E21EFB" w:rsidRDefault="00E21EFB" w:rsidP="00E21EFB">
      <w:pPr>
        <w:spacing w:after="240"/>
        <w:jc w:val="both"/>
        <w:rPr>
          <w:lang w:val="en-US"/>
        </w:rPr>
      </w:pPr>
    </w:p>
    <w:p w14:paraId="4C81CB28" w14:textId="3B37B37A" w:rsidR="00E21EFB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Strong scaling curve</w:t>
      </w:r>
    </w:p>
    <w:p w14:paraId="185A7736" w14:textId="202D5A80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total problem size.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AE097A0" w14:textId="77777777" w:rsidTr="00264CAB">
        <w:trPr>
          <w:jc w:val="center"/>
        </w:trPr>
        <w:tc>
          <w:tcPr>
            <w:tcW w:w="1672" w:type="dxa"/>
            <w:vAlign w:val="center"/>
          </w:tcPr>
          <w:p w14:paraId="02DA370C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87E686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7478153A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3DD352CA" w14:textId="3F845C1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6F1BDC5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623DA702" w14:textId="77777777" w:rsidTr="00264CAB">
        <w:trPr>
          <w:jc w:val="center"/>
        </w:trPr>
        <w:tc>
          <w:tcPr>
            <w:tcW w:w="1672" w:type="dxa"/>
            <w:vAlign w:val="center"/>
          </w:tcPr>
          <w:p w14:paraId="35259A9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A82E9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50FC58D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91A675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4FB92D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20F6D1C1" w14:textId="77777777" w:rsidTr="00264CAB">
        <w:trPr>
          <w:jc w:val="center"/>
        </w:trPr>
        <w:tc>
          <w:tcPr>
            <w:tcW w:w="1672" w:type="dxa"/>
            <w:vAlign w:val="center"/>
          </w:tcPr>
          <w:p w14:paraId="723CF48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77EDCF4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8EF4FB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FD2C9F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49C0849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26439C2" w14:textId="77777777" w:rsidTr="00264CAB">
        <w:trPr>
          <w:jc w:val="center"/>
        </w:trPr>
        <w:tc>
          <w:tcPr>
            <w:tcW w:w="1672" w:type="dxa"/>
            <w:vAlign w:val="center"/>
          </w:tcPr>
          <w:p w14:paraId="37D9AF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351D930A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A9EB02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D80FD2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FE3D4B7" w14:textId="77777777" w:rsidR="00AA224C" w:rsidRPr="00EF5F38" w:rsidRDefault="00AA224C" w:rsidP="00AF183B">
            <w:pPr>
              <w:snapToGrid w:val="0"/>
            </w:pPr>
          </w:p>
        </w:tc>
      </w:tr>
    </w:tbl>
    <w:p w14:paraId="3E3FC7DA" w14:textId="2FE2D774" w:rsidR="00AA224C" w:rsidRDefault="00AA224C" w:rsidP="00E21EFB">
      <w:pPr>
        <w:spacing w:after="240"/>
        <w:jc w:val="both"/>
        <w:rPr>
          <w:lang w:val="en-US"/>
        </w:rPr>
      </w:pPr>
    </w:p>
    <w:p w14:paraId="2C704E24" w14:textId="30744CA0" w:rsidR="00AA224C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Weak scaling curve</w:t>
      </w:r>
    </w:p>
    <w:p w14:paraId="39F5F4A4" w14:textId="6053D669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problem size per processor.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0DAA2E4" w14:textId="77777777" w:rsidTr="00264CAB">
        <w:trPr>
          <w:jc w:val="center"/>
        </w:trPr>
        <w:tc>
          <w:tcPr>
            <w:tcW w:w="1672" w:type="dxa"/>
            <w:vAlign w:val="center"/>
          </w:tcPr>
          <w:p w14:paraId="7079C2D9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A34E962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AEA137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F9A547" w14:textId="3677DB91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344687F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152F22CB" w14:textId="77777777" w:rsidTr="00264CAB">
        <w:trPr>
          <w:jc w:val="center"/>
        </w:trPr>
        <w:tc>
          <w:tcPr>
            <w:tcW w:w="1672" w:type="dxa"/>
            <w:vAlign w:val="center"/>
          </w:tcPr>
          <w:p w14:paraId="2EA7B2F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28A433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D4079E1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D9086E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5C932CE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48D5F00" w14:textId="77777777" w:rsidTr="00264CAB">
        <w:trPr>
          <w:jc w:val="center"/>
        </w:trPr>
        <w:tc>
          <w:tcPr>
            <w:tcW w:w="1672" w:type="dxa"/>
            <w:vAlign w:val="center"/>
          </w:tcPr>
          <w:p w14:paraId="4C567D0B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07EAC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3C6E80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0C11C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B5E1D0E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67B8CA8D" w14:textId="77777777" w:rsidTr="00264CAB">
        <w:trPr>
          <w:jc w:val="center"/>
        </w:trPr>
        <w:tc>
          <w:tcPr>
            <w:tcW w:w="1672" w:type="dxa"/>
            <w:vAlign w:val="center"/>
          </w:tcPr>
          <w:p w14:paraId="4E8276B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102928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D07E0F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24E19E7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9449945" w14:textId="77777777" w:rsidR="00AA224C" w:rsidRPr="00EF5F38" w:rsidRDefault="00AA224C" w:rsidP="00AF183B">
            <w:pPr>
              <w:snapToGrid w:val="0"/>
            </w:pPr>
          </w:p>
        </w:tc>
      </w:tr>
    </w:tbl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7596F6FD" w14:textId="2E82552D" w:rsidR="00AA224C" w:rsidRDefault="00AA224C" w:rsidP="00AA224C">
      <w:pPr>
        <w:pStyle w:val="EuroHPCJUHeading2"/>
        <w:spacing w:after="240"/>
      </w:pPr>
      <w:r>
        <w:t>Publications or reports regarding the scalability testing</w:t>
      </w:r>
    </w:p>
    <w:p w14:paraId="1529DD41" w14:textId="1141A363" w:rsidR="00AA224C" w:rsidRPr="00AA224C" w:rsidRDefault="00AA224C" w:rsidP="00AA224C">
      <w:pPr>
        <w:spacing w:after="240"/>
        <w:jc w:val="both"/>
        <w:rPr>
          <w:rStyle w:val="SubtleEmphasis"/>
        </w:rPr>
      </w:pPr>
      <w:r w:rsidRPr="00AA224C">
        <w:rPr>
          <w:rStyle w:val="SubtleEmphasi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1AD277D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B760CB7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2AFEDAB" w14:textId="623DAED5" w:rsidR="00144A28" w:rsidRDefault="00144A28" w:rsidP="00E21EFB">
      <w:pPr>
        <w:spacing w:after="240"/>
        <w:jc w:val="both"/>
        <w:rPr>
          <w:lang w:val="en-US"/>
        </w:rPr>
      </w:pPr>
    </w:p>
    <w:p w14:paraId="73690900" w14:textId="3263CC13" w:rsidR="00144A28" w:rsidRDefault="00232E6E" w:rsidP="00232E6E">
      <w:pPr>
        <w:pStyle w:val="EuroHPCJUHeading1"/>
        <w:spacing w:after="240"/>
        <w:rPr>
          <w:lang w:val="en-US"/>
        </w:rPr>
      </w:pPr>
      <w:r>
        <w:rPr>
          <w:lang w:val="en-US"/>
        </w:rPr>
        <w:t>Development and optimization</w:t>
      </w:r>
    </w:p>
    <w:p w14:paraId="3E1E3FE0" w14:textId="298548BF" w:rsidR="00144A28" w:rsidRDefault="00144A28" w:rsidP="00232E6E">
      <w:pPr>
        <w:spacing w:after="240"/>
        <w:jc w:val="both"/>
        <w:rPr>
          <w:lang w:val="en-US"/>
        </w:rPr>
      </w:pPr>
    </w:p>
    <w:p w14:paraId="02E1EA59" w14:textId="18964E81" w:rsidR="00232E6E" w:rsidRDefault="00232E6E" w:rsidP="00232E6E">
      <w:pPr>
        <w:pStyle w:val="EuroHPCJUHeading2"/>
        <w:spacing w:after="240"/>
      </w:pPr>
      <w:r>
        <w:t>Summary of the obtained results from the enabling process</w:t>
      </w:r>
    </w:p>
    <w:p w14:paraId="2FE819D2" w14:textId="3EA93CEF" w:rsidR="00232E6E" w:rsidRPr="00AA224C" w:rsidRDefault="00232E6E" w:rsidP="00232E6E">
      <w:pPr>
        <w:spacing w:after="240"/>
        <w:jc w:val="both"/>
        <w:rPr>
          <w:rStyle w:val="SubtleEmphasis"/>
        </w:rPr>
      </w:pPr>
      <w:r w:rsidRPr="00232E6E">
        <w:rPr>
          <w:rStyle w:val="SubtleEmphasis"/>
        </w:rPr>
        <w:t xml:space="preserve">Please describe the </w:t>
      </w:r>
      <w:r>
        <w:rPr>
          <w:rStyle w:val="SubtleEmphasis"/>
        </w:rPr>
        <w:t xml:space="preserve">spent </w:t>
      </w:r>
      <w:r w:rsidRPr="00232E6E">
        <w:rPr>
          <w:rStyle w:val="SubtleEmphasis"/>
        </w:rPr>
        <w:t xml:space="preserve">effort. Which progress </w:t>
      </w:r>
      <w:r>
        <w:rPr>
          <w:rStyle w:val="SubtleEmphasis"/>
        </w:rPr>
        <w:t>was</w:t>
      </w:r>
      <w:r w:rsidRPr="00232E6E">
        <w:rPr>
          <w:rStyle w:val="SubtleEmphasis"/>
        </w:rPr>
        <w:t xml:space="preserve"> achieve</w:t>
      </w:r>
      <w:r>
        <w:rPr>
          <w:rStyle w:val="SubtleEmphasis"/>
        </w:rPr>
        <w:t>d</w:t>
      </w:r>
      <w:r w:rsidRPr="00232E6E">
        <w:rPr>
          <w:rStyle w:val="SubtleEmphasis"/>
        </w:rPr>
        <w:t xml:space="preserve">? Please describe in detail which enabling work was performed (porting, work on algorithms, I/O…etc.). </w:t>
      </w:r>
      <w:r w:rsidR="003727C8">
        <w:rPr>
          <w:rStyle w:val="SubtleEmphasis"/>
        </w:rPr>
        <w:t>List problems</w:t>
      </w:r>
      <w:r w:rsidR="0036384F">
        <w:rPr>
          <w:rStyle w:val="SubtleEmphasis"/>
        </w:rPr>
        <w:t xml:space="preserve"> encountered, if any</w:t>
      </w:r>
      <w:r w:rsidR="003727C8">
        <w:rPr>
          <w:rStyle w:val="SubtleEmphasis"/>
        </w:rPr>
        <w:t xml:space="preserve"> </w:t>
      </w:r>
      <w:r>
        <w:rPr>
          <w:rStyle w:val="SubtleEmphasis"/>
        </w:rPr>
        <w:t>(maximum 500 words)</w:t>
      </w:r>
      <w:r w:rsidR="0036384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2B9E15F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76335DB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9448F17" w14:textId="3998BDCF" w:rsidR="00144A28" w:rsidRPr="00232E6E" w:rsidRDefault="00144A28" w:rsidP="00E21EFB">
      <w:pPr>
        <w:spacing w:after="240"/>
        <w:jc w:val="both"/>
      </w:pPr>
    </w:p>
    <w:p w14:paraId="191FD360" w14:textId="38CF6385" w:rsidR="00232E6E" w:rsidRPr="00E21EFB" w:rsidRDefault="00232E6E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Used tools for the code analysis, if applicable</w:t>
      </w:r>
    </w:p>
    <w:p w14:paraId="74FCB9FA" w14:textId="6CE1C780" w:rsidR="00232E6E" w:rsidRPr="00E21EFB" w:rsidRDefault="00232E6E" w:rsidP="00232E6E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(e.g., </w:t>
      </w:r>
      <w:r w:rsidRPr="00232E6E">
        <w:rPr>
          <w:rStyle w:val="SubtleEmphasis"/>
        </w:rPr>
        <w:t>Scalasca, Vampir, etc.</w:t>
      </w:r>
      <w:r>
        <w:rPr>
          <w:rStyle w:val="SubtleEmphasis"/>
        </w:rPr>
        <w:t>) (maximum 500 words)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DD60D8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E779D3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3B67DED" w14:textId="7B09AAC3" w:rsidR="00232E6E" w:rsidRPr="00232E6E" w:rsidRDefault="00232E6E" w:rsidP="00E21EFB">
      <w:pPr>
        <w:spacing w:after="240"/>
        <w:jc w:val="both"/>
      </w:pPr>
    </w:p>
    <w:p w14:paraId="47D2051B" w14:textId="484D8245" w:rsidR="00232E6E" w:rsidRPr="00E21EFB" w:rsidRDefault="00232E6E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 xml:space="preserve">Main actions taken for optimization or improvement of codes on </w:t>
      </w:r>
      <w:r w:rsidR="00EF0644">
        <w:rPr>
          <w:lang w:val="en-US"/>
        </w:rPr>
        <w:t xml:space="preserve">the </w:t>
      </w:r>
      <w:r>
        <w:rPr>
          <w:lang w:val="en-US"/>
        </w:rPr>
        <w:t xml:space="preserve">EuroHPC </w:t>
      </w:r>
      <w:r w:rsidR="0086507A">
        <w:rPr>
          <w:lang w:val="en-US"/>
        </w:rPr>
        <w:t xml:space="preserve">JU </w:t>
      </w:r>
      <w:r w:rsidR="00EF0644">
        <w:rPr>
          <w:lang w:val="en-US"/>
        </w:rPr>
        <w:t>systems. Which features were optimized? What were the bottlenecks? Which were the solutions (if any)?</w:t>
      </w:r>
    </w:p>
    <w:p w14:paraId="5F1AA975" w14:textId="2ECAF97D" w:rsidR="00232E6E" w:rsidRPr="00E21EFB" w:rsidRDefault="00232E6E" w:rsidP="00232E6E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EF0644">
        <w:rPr>
          <w:rStyle w:val="SubtleEmphasis"/>
        </w:rPr>
        <w:t xml:space="preserve"> (maximum 500 words)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E17B673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CE3E6BE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CE8E77D" w14:textId="1EBF5928" w:rsidR="00232E6E" w:rsidRDefault="00232E6E" w:rsidP="00E21EFB">
      <w:pPr>
        <w:spacing w:after="240"/>
        <w:jc w:val="both"/>
      </w:pPr>
    </w:p>
    <w:p w14:paraId="33B7808F" w14:textId="20845F43" w:rsidR="00232E6E" w:rsidRPr="00E21EFB" w:rsidRDefault="00EF0644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Publications or reports regarding the development and optimization</w:t>
      </w:r>
    </w:p>
    <w:p w14:paraId="21CBB668" w14:textId="38445F00" w:rsidR="00232E6E" w:rsidRPr="00E21EFB" w:rsidRDefault="00EF0644" w:rsidP="00232E6E">
      <w:pPr>
        <w:spacing w:after="240"/>
        <w:jc w:val="both"/>
        <w:rPr>
          <w:i/>
          <w:iCs/>
          <w:lang w:val="en-US"/>
        </w:rPr>
      </w:pPr>
      <w:r w:rsidRPr="00EF0644">
        <w:rPr>
          <w:rStyle w:val="SubtleEmphasis"/>
        </w:rPr>
        <w:t>Please use the following format: Author(s). “Title”. Publication, volume, issue, page, month year</w:t>
      </w:r>
      <w:r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33A95D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F21801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8E9299F" w14:textId="77777777" w:rsidR="00232E6E" w:rsidRDefault="00232E6E" w:rsidP="00E21EFB">
      <w:pPr>
        <w:spacing w:after="240"/>
        <w:jc w:val="both"/>
        <w:rPr>
          <w:lang w:val="en-US"/>
        </w:rPr>
      </w:pPr>
    </w:p>
    <w:p w14:paraId="5E460140" w14:textId="65011E90" w:rsidR="00AA224C" w:rsidRDefault="00AA224C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Results on Input/Output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59406A4" w14:textId="7ACFB0D8" w:rsidR="00AA224C" w:rsidRDefault="00AA224C" w:rsidP="00AA224C">
      <w:pPr>
        <w:spacing w:after="240"/>
        <w:jc w:val="both"/>
        <w:rPr>
          <w:lang w:val="en-US"/>
        </w:rPr>
      </w:pPr>
    </w:p>
    <w:p w14:paraId="704F5D5C" w14:textId="24453460" w:rsidR="00AA224C" w:rsidRPr="00E21EFB" w:rsidRDefault="00DA33E1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Usage of MPI-IO features</w:t>
      </w:r>
      <w:r w:rsidR="0036384F">
        <w:rPr>
          <w:lang w:val="en-US"/>
        </w:rPr>
        <w:t>, if applicable</w:t>
      </w:r>
    </w:p>
    <w:p w14:paraId="637D4755" w14:textId="77777777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396CC0B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1E92CEA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70A0175F" w:rsidR="00AA224C" w:rsidRDefault="00DA33E1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lastRenderedPageBreak/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22082FF4" w14:textId="7D93753C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1D058BE4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Usability of the assigned EuroHPC </w:t>
      </w:r>
      <w:r w:rsidR="0036384F">
        <w:rPr>
          <w:rStyle w:val="SubtleEmphasis"/>
          <w:i w:val="0"/>
          <w:iCs w:val="0"/>
        </w:rPr>
        <w:t xml:space="preserve">JU </w:t>
      </w:r>
      <w:r>
        <w:rPr>
          <w:rStyle w:val="SubtleEmphasis"/>
          <w:i w:val="0"/>
          <w:iCs w:val="0"/>
        </w:rPr>
        <w:t>system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7AB1F7ED" w:rsidR="00D64230" w:rsidRPr="00E21EFB" w:rsidRDefault="00D64230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050D0385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Feedback on the </w:t>
      </w:r>
      <w:r w:rsidR="00280414" w:rsidRPr="00E21EFB">
        <w:rPr>
          <w:lang w:val="en-US"/>
        </w:rPr>
        <w:t>centers</w:t>
      </w:r>
      <w:r w:rsidRPr="00E21EFB">
        <w:rPr>
          <w:lang w:val="en-US"/>
        </w:rPr>
        <w:t>/EuroHPC</w:t>
      </w:r>
      <w:r w:rsidR="0086507A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36384F">
        <w:rPr>
          <w:lang w:val="en-US"/>
        </w:rPr>
        <w:t>access procedures</w:t>
      </w:r>
      <w:r w:rsidR="0036384F" w:rsidRPr="00E21EFB">
        <w:rPr>
          <w:lang w:val="en-US"/>
        </w:rPr>
        <w:t xml:space="preserve"> 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61B200B2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Explanation of how the computer time was used compared with the work plan presented in the proposal. Justification of discrepancies, especially if the computer time was not completely used</w:t>
      </w:r>
      <w:r w:rsidR="004904D0">
        <w:rPr>
          <w:lang w:val="en-US"/>
        </w:rPr>
        <w:t>.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43457B8" w14:textId="1B3EA3F8" w:rsidR="001D6B33" w:rsidRPr="001D6B33" w:rsidRDefault="001D6B33" w:rsidP="001D6B33">
      <w:pPr>
        <w:pStyle w:val="EuroHPCJUHeading2"/>
        <w:spacing w:after="240"/>
        <w:jc w:val="both"/>
        <w:rPr>
          <w:lang w:val="en-US"/>
        </w:rPr>
      </w:pPr>
      <w:bookmarkStart w:id="1" w:name="_Hlk109743477"/>
      <w:r>
        <w:rPr>
          <w:lang w:val="en-US"/>
        </w:rPr>
        <w:lastRenderedPageBreak/>
        <w:t>Willingness to apply to EuroHPC</w:t>
      </w:r>
      <w:r w:rsidR="005C0ED6">
        <w:rPr>
          <w:lang w:val="en-US"/>
        </w:rPr>
        <w:t xml:space="preserve"> JU</w:t>
      </w:r>
      <w:r>
        <w:rPr>
          <w:lang w:val="en-US"/>
        </w:rPr>
        <w:t xml:space="preserve"> Access Modes in the future</w:t>
      </w:r>
    </w:p>
    <w:bookmarkEnd w:id="1"/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8AA9" w14:textId="77777777" w:rsidR="00E54783" w:rsidRDefault="00E54783" w:rsidP="000E7B6E">
      <w:pPr>
        <w:spacing w:line="240" w:lineRule="auto"/>
      </w:pPr>
      <w:r>
        <w:separator/>
      </w:r>
    </w:p>
  </w:endnote>
  <w:endnote w:type="continuationSeparator" w:id="0">
    <w:p w14:paraId="11D29518" w14:textId="77777777" w:rsidR="00E54783" w:rsidRDefault="00E54783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61DF23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1BC31E36" w:rsidR="00FB2D28" w:rsidRDefault="00E94795" w:rsidP="005C0ED6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B0116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144A28">
            <w:rPr>
              <w:noProof/>
            </w:rPr>
            <w:t>Development</w:t>
          </w:r>
          <w:r w:rsidR="00115D93">
            <w:rPr>
              <w:noProof/>
            </w:rPr>
            <w:t xml:space="preserve"> Access – Final Report</w:t>
          </w:r>
        </w:p>
      </w:tc>
      <w:tc>
        <w:tcPr>
          <w:tcW w:w="1145" w:type="dxa"/>
        </w:tcPr>
        <w:p w14:paraId="671E78C3" w14:textId="49513CB1" w:rsidR="00FB2D28" w:rsidRDefault="00A70402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30</w:t>
          </w:r>
          <w:r w:rsidR="004717D9">
            <w:rPr>
              <w:noProof/>
              <w:szCs w:val="18"/>
            </w:rPr>
            <w:t>/</w:t>
          </w:r>
          <w:r w:rsidR="004B2D94">
            <w:rPr>
              <w:noProof/>
              <w:szCs w:val="18"/>
            </w:rPr>
            <w:t>0</w:t>
          </w:r>
          <w:r>
            <w:rPr>
              <w:noProof/>
              <w:szCs w:val="18"/>
            </w:rPr>
            <w:t>6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 w:rsidR="004B2D94">
            <w:rPr>
              <w:noProof/>
              <w:szCs w:val="18"/>
            </w:rPr>
            <w:t>6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6F677FD6" w:rsidR="00870456" w:rsidRDefault="00925A58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  <w:r>
          <w:rPr>
            <w:b/>
            <w:noProof/>
            <w:sz w:val="20"/>
            <w:szCs w:val="20"/>
          </w:rPr>
          <w:t xml:space="preserve"> </w:t>
        </w: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E54783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926E" w14:textId="77777777" w:rsidR="00E54783" w:rsidRDefault="00E54783" w:rsidP="000E7B6E">
      <w:pPr>
        <w:spacing w:line="240" w:lineRule="auto"/>
      </w:pPr>
      <w:r>
        <w:separator/>
      </w:r>
    </w:p>
  </w:footnote>
  <w:footnote w:type="continuationSeparator" w:id="0">
    <w:p w14:paraId="628DC69F" w14:textId="77777777" w:rsidR="00E54783" w:rsidRDefault="00E54783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2" w:name="page1"/>
    <w:bookmarkEnd w:id="2"/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128372760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71C2"/>
    <w:rsid w:val="0001100D"/>
    <w:rsid w:val="00023065"/>
    <w:rsid w:val="00030D4E"/>
    <w:rsid w:val="00043C0D"/>
    <w:rsid w:val="000448E9"/>
    <w:rsid w:val="00046FE3"/>
    <w:rsid w:val="0005432C"/>
    <w:rsid w:val="000603DE"/>
    <w:rsid w:val="00064547"/>
    <w:rsid w:val="000648F1"/>
    <w:rsid w:val="0009413B"/>
    <w:rsid w:val="000B0078"/>
    <w:rsid w:val="000B0568"/>
    <w:rsid w:val="000C4315"/>
    <w:rsid w:val="000D2B92"/>
    <w:rsid w:val="000D506C"/>
    <w:rsid w:val="000D6031"/>
    <w:rsid w:val="000D6252"/>
    <w:rsid w:val="000E3CED"/>
    <w:rsid w:val="000E7B6E"/>
    <w:rsid w:val="00113697"/>
    <w:rsid w:val="00115D93"/>
    <w:rsid w:val="0011732A"/>
    <w:rsid w:val="0012524F"/>
    <w:rsid w:val="00126EF4"/>
    <w:rsid w:val="00133CFE"/>
    <w:rsid w:val="00144A28"/>
    <w:rsid w:val="0014637E"/>
    <w:rsid w:val="00146C13"/>
    <w:rsid w:val="00160B82"/>
    <w:rsid w:val="00186FC8"/>
    <w:rsid w:val="00197C34"/>
    <w:rsid w:val="001A0268"/>
    <w:rsid w:val="001B7E6E"/>
    <w:rsid w:val="001C1F20"/>
    <w:rsid w:val="001D6B33"/>
    <w:rsid w:val="001E0A2F"/>
    <w:rsid w:val="001F41FC"/>
    <w:rsid w:val="00200070"/>
    <w:rsid w:val="00200E59"/>
    <w:rsid w:val="0020122F"/>
    <w:rsid w:val="00204AD2"/>
    <w:rsid w:val="00207C8D"/>
    <w:rsid w:val="00211F9E"/>
    <w:rsid w:val="002162F4"/>
    <w:rsid w:val="00221582"/>
    <w:rsid w:val="002308EE"/>
    <w:rsid w:val="00232E6E"/>
    <w:rsid w:val="00237D02"/>
    <w:rsid w:val="00243034"/>
    <w:rsid w:val="0024691F"/>
    <w:rsid w:val="0024784A"/>
    <w:rsid w:val="00251AC4"/>
    <w:rsid w:val="0025714C"/>
    <w:rsid w:val="002637D0"/>
    <w:rsid w:val="00264CAB"/>
    <w:rsid w:val="00267550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1D7F"/>
    <w:rsid w:val="002D3163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3371"/>
    <w:rsid w:val="003351B6"/>
    <w:rsid w:val="0034595D"/>
    <w:rsid w:val="00347BBC"/>
    <w:rsid w:val="0035051B"/>
    <w:rsid w:val="00356E62"/>
    <w:rsid w:val="00356E67"/>
    <w:rsid w:val="00357744"/>
    <w:rsid w:val="0036384F"/>
    <w:rsid w:val="003727C8"/>
    <w:rsid w:val="003737E3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2BB9"/>
    <w:rsid w:val="003D7EC4"/>
    <w:rsid w:val="003E4328"/>
    <w:rsid w:val="003E4C0C"/>
    <w:rsid w:val="003E5AD6"/>
    <w:rsid w:val="003F2536"/>
    <w:rsid w:val="00417D05"/>
    <w:rsid w:val="004200FB"/>
    <w:rsid w:val="0042300F"/>
    <w:rsid w:val="0043272E"/>
    <w:rsid w:val="00436C40"/>
    <w:rsid w:val="00437293"/>
    <w:rsid w:val="004451DE"/>
    <w:rsid w:val="00447FAB"/>
    <w:rsid w:val="00452B46"/>
    <w:rsid w:val="004542AC"/>
    <w:rsid w:val="00454C92"/>
    <w:rsid w:val="00461B80"/>
    <w:rsid w:val="004641DE"/>
    <w:rsid w:val="00464C8B"/>
    <w:rsid w:val="004717D9"/>
    <w:rsid w:val="00480AC5"/>
    <w:rsid w:val="004842D2"/>
    <w:rsid w:val="00485539"/>
    <w:rsid w:val="004904D0"/>
    <w:rsid w:val="00496052"/>
    <w:rsid w:val="00497A54"/>
    <w:rsid w:val="004B0079"/>
    <w:rsid w:val="004B02F2"/>
    <w:rsid w:val="004B1551"/>
    <w:rsid w:val="004B2D94"/>
    <w:rsid w:val="004C1DE8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40FD"/>
    <w:rsid w:val="00536A38"/>
    <w:rsid w:val="00536B3B"/>
    <w:rsid w:val="005443F2"/>
    <w:rsid w:val="0055261D"/>
    <w:rsid w:val="0056311A"/>
    <w:rsid w:val="00564239"/>
    <w:rsid w:val="00571FE2"/>
    <w:rsid w:val="0059538F"/>
    <w:rsid w:val="0059596A"/>
    <w:rsid w:val="00595F6D"/>
    <w:rsid w:val="005A1E93"/>
    <w:rsid w:val="005A1EF0"/>
    <w:rsid w:val="005A33DB"/>
    <w:rsid w:val="005A6719"/>
    <w:rsid w:val="005B0116"/>
    <w:rsid w:val="005B1B35"/>
    <w:rsid w:val="005B31F6"/>
    <w:rsid w:val="005B444A"/>
    <w:rsid w:val="005C0ED6"/>
    <w:rsid w:val="005C24C2"/>
    <w:rsid w:val="005D1DC7"/>
    <w:rsid w:val="005F2D70"/>
    <w:rsid w:val="006075BC"/>
    <w:rsid w:val="00615E49"/>
    <w:rsid w:val="00620AC1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761B6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2726C"/>
    <w:rsid w:val="00732B73"/>
    <w:rsid w:val="0074096E"/>
    <w:rsid w:val="00746D3D"/>
    <w:rsid w:val="00751B04"/>
    <w:rsid w:val="0075431D"/>
    <w:rsid w:val="00756AAC"/>
    <w:rsid w:val="00757C97"/>
    <w:rsid w:val="00761A7C"/>
    <w:rsid w:val="00766E2F"/>
    <w:rsid w:val="0077237C"/>
    <w:rsid w:val="007774EF"/>
    <w:rsid w:val="00784A75"/>
    <w:rsid w:val="007853CC"/>
    <w:rsid w:val="00787F50"/>
    <w:rsid w:val="007961EA"/>
    <w:rsid w:val="007B5FD2"/>
    <w:rsid w:val="007B6270"/>
    <w:rsid w:val="007B70AA"/>
    <w:rsid w:val="007B71B6"/>
    <w:rsid w:val="007C01E8"/>
    <w:rsid w:val="007D7D35"/>
    <w:rsid w:val="007E0BA0"/>
    <w:rsid w:val="007E0D91"/>
    <w:rsid w:val="007F3A92"/>
    <w:rsid w:val="007F4ECF"/>
    <w:rsid w:val="00800883"/>
    <w:rsid w:val="00815DC8"/>
    <w:rsid w:val="00816F8F"/>
    <w:rsid w:val="00835347"/>
    <w:rsid w:val="00836B5B"/>
    <w:rsid w:val="00843699"/>
    <w:rsid w:val="00856A20"/>
    <w:rsid w:val="00857D68"/>
    <w:rsid w:val="008623F0"/>
    <w:rsid w:val="00864712"/>
    <w:rsid w:val="008648EE"/>
    <w:rsid w:val="0086507A"/>
    <w:rsid w:val="00870456"/>
    <w:rsid w:val="00871601"/>
    <w:rsid w:val="008837B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D59A5"/>
    <w:rsid w:val="008E2424"/>
    <w:rsid w:val="008E3197"/>
    <w:rsid w:val="00902679"/>
    <w:rsid w:val="00905029"/>
    <w:rsid w:val="0091486D"/>
    <w:rsid w:val="00925A58"/>
    <w:rsid w:val="00930996"/>
    <w:rsid w:val="00952CA7"/>
    <w:rsid w:val="009628F1"/>
    <w:rsid w:val="00964734"/>
    <w:rsid w:val="00971713"/>
    <w:rsid w:val="009722B3"/>
    <w:rsid w:val="00972377"/>
    <w:rsid w:val="0097433E"/>
    <w:rsid w:val="00987349"/>
    <w:rsid w:val="00991259"/>
    <w:rsid w:val="009A0173"/>
    <w:rsid w:val="009A0569"/>
    <w:rsid w:val="009B306E"/>
    <w:rsid w:val="009C6198"/>
    <w:rsid w:val="009D08A3"/>
    <w:rsid w:val="009D612C"/>
    <w:rsid w:val="009D66E1"/>
    <w:rsid w:val="009E158F"/>
    <w:rsid w:val="009E4572"/>
    <w:rsid w:val="009F106F"/>
    <w:rsid w:val="009F191E"/>
    <w:rsid w:val="009F1E81"/>
    <w:rsid w:val="00A05A48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37658"/>
    <w:rsid w:val="00A4364D"/>
    <w:rsid w:val="00A47E7B"/>
    <w:rsid w:val="00A56404"/>
    <w:rsid w:val="00A56789"/>
    <w:rsid w:val="00A60E7D"/>
    <w:rsid w:val="00A62CB6"/>
    <w:rsid w:val="00A66C63"/>
    <w:rsid w:val="00A70402"/>
    <w:rsid w:val="00A738C6"/>
    <w:rsid w:val="00A7744D"/>
    <w:rsid w:val="00A83FCC"/>
    <w:rsid w:val="00AA224C"/>
    <w:rsid w:val="00AB2143"/>
    <w:rsid w:val="00AB338D"/>
    <w:rsid w:val="00AB752E"/>
    <w:rsid w:val="00AC7855"/>
    <w:rsid w:val="00AD0190"/>
    <w:rsid w:val="00AD102D"/>
    <w:rsid w:val="00AE2044"/>
    <w:rsid w:val="00AF2D76"/>
    <w:rsid w:val="00AF6D2B"/>
    <w:rsid w:val="00AF7F03"/>
    <w:rsid w:val="00B00E15"/>
    <w:rsid w:val="00B136CE"/>
    <w:rsid w:val="00B15B8E"/>
    <w:rsid w:val="00B238D9"/>
    <w:rsid w:val="00B245BC"/>
    <w:rsid w:val="00B307DD"/>
    <w:rsid w:val="00B30A34"/>
    <w:rsid w:val="00B329ED"/>
    <w:rsid w:val="00B45EBF"/>
    <w:rsid w:val="00B46CF7"/>
    <w:rsid w:val="00B46DB3"/>
    <w:rsid w:val="00B53FA2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13D6"/>
    <w:rsid w:val="00BB4851"/>
    <w:rsid w:val="00BB7471"/>
    <w:rsid w:val="00BB76A0"/>
    <w:rsid w:val="00BC5257"/>
    <w:rsid w:val="00BD4954"/>
    <w:rsid w:val="00BD5A6D"/>
    <w:rsid w:val="00BE1B09"/>
    <w:rsid w:val="00BF24DE"/>
    <w:rsid w:val="00C016A7"/>
    <w:rsid w:val="00C05C89"/>
    <w:rsid w:val="00C12948"/>
    <w:rsid w:val="00C1354B"/>
    <w:rsid w:val="00C14FF3"/>
    <w:rsid w:val="00C240E2"/>
    <w:rsid w:val="00C3767B"/>
    <w:rsid w:val="00C45A45"/>
    <w:rsid w:val="00C45EDD"/>
    <w:rsid w:val="00C4607D"/>
    <w:rsid w:val="00C51BEE"/>
    <w:rsid w:val="00C57F33"/>
    <w:rsid w:val="00C61899"/>
    <w:rsid w:val="00C64BF0"/>
    <w:rsid w:val="00C657DB"/>
    <w:rsid w:val="00C71B4B"/>
    <w:rsid w:val="00C87F9B"/>
    <w:rsid w:val="00C94CE2"/>
    <w:rsid w:val="00CC029C"/>
    <w:rsid w:val="00CC15EF"/>
    <w:rsid w:val="00CC1E59"/>
    <w:rsid w:val="00CD6AF2"/>
    <w:rsid w:val="00CE480D"/>
    <w:rsid w:val="00CF03AC"/>
    <w:rsid w:val="00CF28CC"/>
    <w:rsid w:val="00CF3C15"/>
    <w:rsid w:val="00CF5344"/>
    <w:rsid w:val="00CF77FA"/>
    <w:rsid w:val="00D0374E"/>
    <w:rsid w:val="00D03C7E"/>
    <w:rsid w:val="00D07F06"/>
    <w:rsid w:val="00D10EA8"/>
    <w:rsid w:val="00D25FBC"/>
    <w:rsid w:val="00D32E66"/>
    <w:rsid w:val="00D37A8C"/>
    <w:rsid w:val="00D422BE"/>
    <w:rsid w:val="00D44819"/>
    <w:rsid w:val="00D51457"/>
    <w:rsid w:val="00D64230"/>
    <w:rsid w:val="00D777AE"/>
    <w:rsid w:val="00D8175D"/>
    <w:rsid w:val="00D82580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B7034"/>
    <w:rsid w:val="00DC16A4"/>
    <w:rsid w:val="00DC2C38"/>
    <w:rsid w:val="00DC669B"/>
    <w:rsid w:val="00DD5E2B"/>
    <w:rsid w:val="00DE4D2F"/>
    <w:rsid w:val="00E01492"/>
    <w:rsid w:val="00E07B59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6D68"/>
    <w:rsid w:val="00E3771D"/>
    <w:rsid w:val="00E45970"/>
    <w:rsid w:val="00E45EB7"/>
    <w:rsid w:val="00E50C82"/>
    <w:rsid w:val="00E5306E"/>
    <w:rsid w:val="00E54783"/>
    <w:rsid w:val="00E5519C"/>
    <w:rsid w:val="00E5696D"/>
    <w:rsid w:val="00E61092"/>
    <w:rsid w:val="00E80920"/>
    <w:rsid w:val="00E90541"/>
    <w:rsid w:val="00E94795"/>
    <w:rsid w:val="00EA0DBF"/>
    <w:rsid w:val="00EA2653"/>
    <w:rsid w:val="00EA282D"/>
    <w:rsid w:val="00EA46BC"/>
    <w:rsid w:val="00EA4CE1"/>
    <w:rsid w:val="00EA5728"/>
    <w:rsid w:val="00EB1CD5"/>
    <w:rsid w:val="00EB403B"/>
    <w:rsid w:val="00EB5BC5"/>
    <w:rsid w:val="00EC12FC"/>
    <w:rsid w:val="00EC14E5"/>
    <w:rsid w:val="00EC7386"/>
    <w:rsid w:val="00EC7817"/>
    <w:rsid w:val="00EE0AC7"/>
    <w:rsid w:val="00EE49C9"/>
    <w:rsid w:val="00EE58F0"/>
    <w:rsid w:val="00EE7B0B"/>
    <w:rsid w:val="00EF0644"/>
    <w:rsid w:val="00EF2D24"/>
    <w:rsid w:val="00EF33D2"/>
    <w:rsid w:val="00EF3723"/>
    <w:rsid w:val="00F022ED"/>
    <w:rsid w:val="00F0251C"/>
    <w:rsid w:val="00F03B2D"/>
    <w:rsid w:val="00F0798B"/>
    <w:rsid w:val="00F11AE6"/>
    <w:rsid w:val="00F1402D"/>
    <w:rsid w:val="00F15D36"/>
    <w:rsid w:val="00F17E6A"/>
    <w:rsid w:val="00F21700"/>
    <w:rsid w:val="00F3048F"/>
    <w:rsid w:val="00F42B20"/>
    <w:rsid w:val="00F64E91"/>
    <w:rsid w:val="00F702A2"/>
    <w:rsid w:val="00F71170"/>
    <w:rsid w:val="00F82F5F"/>
    <w:rsid w:val="00F84A21"/>
    <w:rsid w:val="00F85575"/>
    <w:rsid w:val="00F901A5"/>
    <w:rsid w:val="00F94D11"/>
    <w:rsid w:val="00F9678F"/>
    <w:rsid w:val="00F96ECD"/>
    <w:rsid w:val="00FA0A93"/>
    <w:rsid w:val="00FB2D28"/>
    <w:rsid w:val="00FC4C3F"/>
    <w:rsid w:val="00FC5AFC"/>
    <w:rsid w:val="00FD1A84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37E3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737E3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5B0116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B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116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116"/>
    <w:rPr>
      <w:rFonts w:ascii="Arial" w:hAnsi="Arial"/>
      <w:b/>
      <w:bCs/>
      <w:color w:val="19317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fb9e1545d013e5352484e8b395131ad3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424a9c4182176d018c501ede562d358d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BAC58-38A9-4ECF-AF7A-C251B8593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CAA67-5A24-403C-BA7A-C51AC326CC9D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4.xml><?xml version="1.0" encoding="utf-8"?>
<ds:datastoreItem xmlns:ds="http://schemas.openxmlformats.org/officeDocument/2006/customXml" ds:itemID="{862050F7-611E-46F0-9742-D92B3104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KOSSACK Annika</cp:lastModifiedBy>
  <cp:revision>5</cp:revision>
  <cp:lastPrinted>2012-06-27T13:49:00Z</cp:lastPrinted>
  <dcterms:created xsi:type="dcterms:W3CDTF">2026-06-30T07:46:00Z</dcterms:created>
  <dcterms:modified xsi:type="dcterms:W3CDTF">2026-06-30T08:13:00Z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0x010100858E81E8D3D4C74BB860FD9F47101769</vt:lpwstr>
  </property>
  <property fmtid="{D5CDD505-2E9C-101B-9397-08002B2CF9AE}" pid="3" name="MediaServiceImageTags">
    <vt:lpwstr/>
  </property>
</Properties>
</file>